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6B" w:rsidRPr="00ED1CE1" w:rsidRDefault="00881C21">
      <w:pPr>
        <w:rPr>
          <w:rFonts w:ascii="Arial" w:hAnsi="Arial" w:cs="Arial"/>
          <w:sz w:val="28"/>
        </w:rPr>
      </w:pPr>
      <w:hyperlink r:id="rId5" w:history="1">
        <w:r w:rsidR="00ED1CE1" w:rsidRPr="00881C21">
          <w:rPr>
            <w:rStyle w:val="Hyperlink"/>
            <w:rFonts w:ascii="Arial" w:hAnsi="Arial" w:cs="Arial"/>
            <w:sz w:val="28"/>
          </w:rPr>
          <w:t>Syracuse University Onward to Opportunity – Veterans Career Transition Program (O2O-VCTP)</w:t>
        </w:r>
      </w:hyperlink>
      <w:r>
        <w:rPr>
          <w:rFonts w:ascii="Arial" w:hAnsi="Arial" w:cs="Arial"/>
          <w:sz w:val="28"/>
        </w:rPr>
        <w:t xml:space="preserve"> </w:t>
      </w:r>
    </w:p>
    <w:p w:rsidR="00ED1CE1" w:rsidRPr="00ED1CE1" w:rsidRDefault="00ED1CE1">
      <w:pPr>
        <w:rPr>
          <w:rFonts w:ascii="Arial" w:hAnsi="Arial" w:cs="Arial"/>
          <w:color w:val="2F3438"/>
        </w:rPr>
      </w:pPr>
      <w:r w:rsidRPr="00ED1CE1">
        <w:rPr>
          <w:rFonts w:ascii="Arial" w:hAnsi="Arial" w:cs="Arial"/>
          <w:color w:val="2F3438"/>
        </w:rPr>
        <w:t>O2O-VCTP is a career skills program that provides civilian career training, professional certifications and job placement support to transitioning service members, members of the selected reserves, veterans, and militar</w:t>
      </w:r>
      <w:bookmarkStart w:id="0" w:name="_GoBack"/>
      <w:bookmarkEnd w:id="0"/>
      <w:r w:rsidRPr="00ED1CE1">
        <w:rPr>
          <w:rFonts w:ascii="Arial" w:hAnsi="Arial" w:cs="Arial"/>
          <w:color w:val="2F3438"/>
        </w:rPr>
        <w:t>y spouses. O2O-VCTP partners with private sector companies committed to training and hiring military talent and their spouses earlier in the transition process. If you are not located near one of their on-base installations, we offer distance-learning opportunities through the online-only portion of the program.</w:t>
      </w:r>
    </w:p>
    <w:p w:rsidR="00ED1CE1" w:rsidRPr="00ED1CE1" w:rsidRDefault="00ED1CE1" w:rsidP="00ED1CE1">
      <w:pPr>
        <w:spacing w:after="0" w:line="330" w:lineRule="atLeast"/>
        <w:outlineLvl w:val="2"/>
        <w:rPr>
          <w:rFonts w:ascii="Arial" w:eastAsia="Times New Roman" w:hAnsi="Arial" w:cs="Arial"/>
          <w:color w:val="1C2022"/>
          <w:sz w:val="27"/>
          <w:szCs w:val="27"/>
        </w:rPr>
      </w:pPr>
      <w:r w:rsidRPr="00ED1CE1">
        <w:rPr>
          <w:rFonts w:ascii="Arial" w:eastAsia="Times New Roman" w:hAnsi="Arial" w:cs="Arial"/>
          <w:color w:val="1C2022"/>
          <w:sz w:val="27"/>
          <w:szCs w:val="27"/>
        </w:rPr>
        <w:t>Eligibility</w:t>
      </w:r>
    </w:p>
    <w:p w:rsidR="00ED1CE1" w:rsidRPr="00ED1CE1" w:rsidRDefault="00ED1CE1" w:rsidP="00ED1CE1">
      <w:pPr>
        <w:numPr>
          <w:ilvl w:val="0"/>
          <w:numId w:val="1"/>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Any transitioning active duty service member who will transition from military service to the civilian workforce in the next 6 months with an honorable discharge status.</w:t>
      </w:r>
    </w:p>
    <w:p w:rsidR="00ED1CE1" w:rsidRPr="00ED1CE1" w:rsidRDefault="00ED1CE1" w:rsidP="00ED1CE1">
      <w:pPr>
        <w:numPr>
          <w:ilvl w:val="0"/>
          <w:numId w:val="1"/>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Any post-9/11 veteran who has already separated or retired from the military with an honorable discharge status.</w:t>
      </w:r>
    </w:p>
    <w:p w:rsidR="00ED1CE1" w:rsidRPr="00ED1CE1" w:rsidRDefault="00ED1CE1" w:rsidP="00ED1CE1">
      <w:pPr>
        <w:numPr>
          <w:ilvl w:val="0"/>
          <w:numId w:val="1"/>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Any member of the National Guard or Reserves with at least 180 days in service.</w:t>
      </w:r>
    </w:p>
    <w:p w:rsidR="00ED1CE1" w:rsidRPr="00ED1CE1" w:rsidRDefault="00ED1CE1" w:rsidP="00ED1CE1">
      <w:pPr>
        <w:numPr>
          <w:ilvl w:val="0"/>
          <w:numId w:val="1"/>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Spouses of eligible veterans, as well as spouses of all active duty service members and Selected Reserve members, are eligible to apply to the program.</w:t>
      </w:r>
    </w:p>
    <w:p w:rsidR="00AB5096" w:rsidRDefault="00AB5096" w:rsidP="00ED1CE1">
      <w:pPr>
        <w:spacing w:after="0" w:line="330" w:lineRule="atLeast"/>
        <w:outlineLvl w:val="2"/>
        <w:rPr>
          <w:rFonts w:ascii="Arial" w:eastAsia="Times New Roman" w:hAnsi="Arial" w:cs="Arial"/>
          <w:color w:val="1C2022"/>
          <w:sz w:val="27"/>
          <w:szCs w:val="27"/>
        </w:rPr>
      </w:pPr>
    </w:p>
    <w:p w:rsidR="00ED1CE1" w:rsidRPr="00ED1CE1" w:rsidRDefault="00ED1CE1" w:rsidP="00ED1CE1">
      <w:pPr>
        <w:spacing w:after="0" w:line="330" w:lineRule="atLeast"/>
        <w:outlineLvl w:val="2"/>
        <w:rPr>
          <w:rFonts w:ascii="Arial" w:eastAsia="Times New Roman" w:hAnsi="Arial" w:cs="Arial"/>
          <w:color w:val="1C2022"/>
          <w:sz w:val="27"/>
          <w:szCs w:val="27"/>
        </w:rPr>
      </w:pPr>
      <w:r w:rsidRPr="00ED1CE1">
        <w:rPr>
          <w:rFonts w:ascii="Arial" w:eastAsia="Times New Roman" w:hAnsi="Arial" w:cs="Arial"/>
          <w:color w:val="1C2022"/>
          <w:sz w:val="27"/>
          <w:szCs w:val="27"/>
        </w:rPr>
        <w:t>Benefits of Participation</w:t>
      </w:r>
    </w:p>
    <w:p w:rsidR="00ED1CE1" w:rsidRPr="00ED1CE1" w:rsidRDefault="00ED1CE1" w:rsidP="00ED1CE1">
      <w:pPr>
        <w:numPr>
          <w:ilvl w:val="0"/>
          <w:numId w:val="2"/>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No-cost opportunity that does not utilize educational benefits</w:t>
      </w:r>
    </w:p>
    <w:p w:rsidR="00ED1CE1" w:rsidRPr="00ED1CE1" w:rsidRDefault="00ED1CE1" w:rsidP="00ED1CE1">
      <w:pPr>
        <w:numPr>
          <w:ilvl w:val="0"/>
          <w:numId w:val="2"/>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Over 30 career tracks available</w:t>
      </w:r>
    </w:p>
    <w:p w:rsidR="00ED1CE1" w:rsidRPr="00ED1CE1" w:rsidRDefault="00ED1CE1" w:rsidP="00ED1CE1">
      <w:pPr>
        <w:numPr>
          <w:ilvl w:val="0"/>
          <w:numId w:val="2"/>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Industry recognized credentials</w:t>
      </w:r>
    </w:p>
    <w:p w:rsidR="00ED1CE1" w:rsidRPr="00ED1CE1" w:rsidRDefault="00ED1CE1" w:rsidP="00ED1CE1">
      <w:pPr>
        <w:numPr>
          <w:ilvl w:val="0"/>
          <w:numId w:val="2"/>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Job specific interview preparation and matching</w:t>
      </w:r>
    </w:p>
    <w:p w:rsidR="00ED1CE1" w:rsidRPr="00ED1CE1" w:rsidRDefault="00ED1CE1" w:rsidP="00ED1CE1">
      <w:pPr>
        <w:numPr>
          <w:ilvl w:val="0"/>
          <w:numId w:val="2"/>
        </w:numPr>
        <w:spacing w:after="0" w:line="240" w:lineRule="auto"/>
        <w:ind w:left="0"/>
        <w:rPr>
          <w:rFonts w:ascii="Arial" w:eastAsia="Times New Roman" w:hAnsi="Arial" w:cs="Arial"/>
          <w:color w:val="2F3438"/>
          <w:sz w:val="26"/>
          <w:szCs w:val="26"/>
        </w:rPr>
      </w:pPr>
      <w:r w:rsidRPr="00ED1CE1">
        <w:rPr>
          <w:rFonts w:ascii="Arial" w:eastAsia="Times New Roman" w:hAnsi="Arial" w:cs="Arial"/>
          <w:color w:val="2F3438"/>
          <w:sz w:val="26"/>
          <w:szCs w:val="26"/>
        </w:rPr>
        <w:t>Comprehensive career coaching and placement services</w:t>
      </w:r>
    </w:p>
    <w:p w:rsidR="00ED1CE1" w:rsidRPr="00ED1CE1" w:rsidRDefault="00ED1CE1">
      <w:pPr>
        <w:rPr>
          <w:rFonts w:ascii="Arial" w:hAnsi="Arial" w:cs="Arial"/>
        </w:rPr>
      </w:pPr>
    </w:p>
    <w:p w:rsidR="00ED1CE1" w:rsidRPr="00ED1CE1" w:rsidRDefault="00ED1CE1">
      <w:pPr>
        <w:rPr>
          <w:rFonts w:ascii="Arial" w:hAnsi="Arial" w:cs="Arial"/>
        </w:rPr>
      </w:pPr>
      <w:r w:rsidRPr="00ED1CE1">
        <w:rPr>
          <w:rFonts w:ascii="Arial" w:hAnsi="Arial" w:cs="Arial"/>
        </w:rPr>
        <w:t>Questions about the program</w:t>
      </w:r>
    </w:p>
    <w:p w:rsidR="00ED1CE1" w:rsidRDefault="00ED1CE1">
      <w:pPr>
        <w:rPr>
          <w:rFonts w:ascii="Arial" w:hAnsi="Arial" w:cs="Arial"/>
        </w:rPr>
      </w:pPr>
      <w:r w:rsidRPr="00ED1CE1">
        <w:rPr>
          <w:rFonts w:ascii="Arial" w:hAnsi="Arial" w:cs="Arial"/>
        </w:rPr>
        <w:t xml:space="preserve">IVMF’s Enrollment Services team is happy to answer any questions you may have prior to starting the program. They can be reached at </w:t>
      </w:r>
      <w:hyperlink r:id="rId6" w:history="1">
        <w:r w:rsidRPr="00ED1CE1">
          <w:rPr>
            <w:rStyle w:val="Hyperlink"/>
            <w:rFonts w:ascii="Arial" w:hAnsi="Arial" w:cs="Arial"/>
          </w:rPr>
          <w:t>IVMFeducation@syr.edu</w:t>
        </w:r>
      </w:hyperlink>
      <w:r w:rsidRPr="00ED1CE1">
        <w:rPr>
          <w:rFonts w:ascii="Arial" w:hAnsi="Arial" w:cs="Arial"/>
        </w:rPr>
        <w:t xml:space="preserve"> or (315) 443 – 6898. Once you begin the program, you will have an IVMF Advisor (if you are participating completely online) or Installation Coordinator (if you are participating in-person) assigned to you several days before your cohort is scheduled. This will be your primary POC from that point on.</w:t>
      </w:r>
    </w:p>
    <w:p w:rsidR="00ED1CE1" w:rsidRDefault="00ED1CE1">
      <w:pPr>
        <w:rPr>
          <w:rFonts w:ascii="Arial" w:hAnsi="Arial" w:cs="Arial"/>
        </w:rPr>
      </w:pPr>
    </w:p>
    <w:p w:rsidR="00ED1CE1" w:rsidRDefault="00ED1CE1">
      <w:pPr>
        <w:rPr>
          <w:rFonts w:ascii="Arial" w:hAnsi="Arial" w:cs="Arial"/>
        </w:rPr>
      </w:pPr>
      <w:r>
        <w:rPr>
          <w:rFonts w:ascii="Arial" w:hAnsi="Arial" w:cs="Arial"/>
        </w:rPr>
        <w:t xml:space="preserve">Sign up – </w:t>
      </w:r>
      <w:hyperlink r:id="rId7" w:history="1">
        <w:r w:rsidRPr="00A64F6A">
          <w:rPr>
            <w:rStyle w:val="Hyperlink"/>
            <w:rFonts w:ascii="Arial" w:hAnsi="Arial" w:cs="Arial"/>
          </w:rPr>
          <w:t>http://onward2opportunity-vctp.org/career-training/</w:t>
        </w:r>
      </w:hyperlink>
    </w:p>
    <w:p w:rsidR="00ED1CE1" w:rsidRDefault="00ED1CE1">
      <w:pPr>
        <w:rPr>
          <w:rFonts w:ascii="Arial" w:hAnsi="Arial" w:cs="Arial"/>
        </w:rPr>
      </w:pPr>
      <w:r>
        <w:rPr>
          <w:rFonts w:ascii="Arial" w:hAnsi="Arial" w:cs="Arial"/>
        </w:rPr>
        <w:t xml:space="preserve">O2O-VCTP Website – </w:t>
      </w:r>
      <w:hyperlink r:id="rId8" w:history="1">
        <w:r w:rsidR="00AB5096" w:rsidRPr="00A64F6A">
          <w:rPr>
            <w:rStyle w:val="Hyperlink"/>
            <w:rFonts w:ascii="Arial" w:hAnsi="Arial" w:cs="Arial"/>
          </w:rPr>
          <w:t>http://onward2opportunity-vctp.org/</w:t>
        </w:r>
      </w:hyperlink>
    </w:p>
    <w:p w:rsidR="00ED1CE1" w:rsidRDefault="00ED1CE1">
      <w:pPr>
        <w:rPr>
          <w:rFonts w:ascii="Arial" w:hAnsi="Arial" w:cs="Arial"/>
        </w:rPr>
      </w:pPr>
      <w:r>
        <w:rPr>
          <w:rFonts w:ascii="Arial" w:hAnsi="Arial" w:cs="Arial"/>
        </w:rPr>
        <w:t xml:space="preserve">Career Tracks &amp; Courses – </w:t>
      </w:r>
      <w:hyperlink r:id="rId9" w:history="1">
        <w:r w:rsidR="00AB5096" w:rsidRPr="00A64F6A">
          <w:rPr>
            <w:rStyle w:val="Hyperlink"/>
            <w:rFonts w:ascii="Arial" w:hAnsi="Arial" w:cs="Arial"/>
          </w:rPr>
          <w:t>http://onward2opportunity-vctp.org/course-offerings/</w:t>
        </w:r>
      </w:hyperlink>
    </w:p>
    <w:p w:rsidR="00ED1CE1" w:rsidRDefault="00ED1CE1">
      <w:pPr>
        <w:rPr>
          <w:rFonts w:ascii="Arial" w:hAnsi="Arial" w:cs="Arial"/>
        </w:rPr>
      </w:pPr>
      <w:r>
        <w:rPr>
          <w:rFonts w:ascii="Arial" w:hAnsi="Arial" w:cs="Arial"/>
        </w:rPr>
        <w:t>O2O-VCTP FAQs</w:t>
      </w:r>
      <w:r w:rsidR="00AB5096">
        <w:rPr>
          <w:rFonts w:ascii="Arial" w:hAnsi="Arial" w:cs="Arial"/>
        </w:rPr>
        <w:t xml:space="preserve"> –  </w:t>
      </w:r>
      <w:hyperlink r:id="rId10" w:history="1">
        <w:r w:rsidR="00AB5096" w:rsidRPr="00A64F6A">
          <w:rPr>
            <w:rStyle w:val="Hyperlink"/>
            <w:rFonts w:ascii="Arial" w:hAnsi="Arial" w:cs="Arial"/>
          </w:rPr>
          <w:t>http://onward2opportunity-vctp.org/veteran-career-training-questions/</w:t>
        </w:r>
      </w:hyperlink>
    </w:p>
    <w:p w:rsidR="00ED1CE1" w:rsidRDefault="00ED1CE1">
      <w:pPr>
        <w:rPr>
          <w:rFonts w:ascii="Arial" w:hAnsi="Arial" w:cs="Arial"/>
        </w:rPr>
      </w:pPr>
      <w:r>
        <w:rPr>
          <w:rFonts w:ascii="Arial" w:hAnsi="Arial" w:cs="Arial"/>
        </w:rPr>
        <w:t xml:space="preserve">O2O-VCTP Locations – </w:t>
      </w:r>
      <w:hyperlink r:id="rId11" w:history="1">
        <w:r w:rsidR="00AB5096" w:rsidRPr="00A64F6A">
          <w:rPr>
            <w:rStyle w:val="Hyperlink"/>
            <w:rFonts w:ascii="Arial" w:hAnsi="Arial" w:cs="Arial"/>
          </w:rPr>
          <w:t>http://onward2opportunity-vctp.org/o2o-vctp-locations/</w:t>
        </w:r>
      </w:hyperlink>
      <w:r w:rsidR="00AB5096">
        <w:rPr>
          <w:rFonts w:ascii="Arial" w:hAnsi="Arial" w:cs="Arial"/>
        </w:rPr>
        <w:t>.</w:t>
      </w:r>
    </w:p>
    <w:p w:rsidR="00ED1CE1" w:rsidRPr="00ED1CE1" w:rsidRDefault="00ED1CE1">
      <w:pPr>
        <w:rPr>
          <w:rFonts w:ascii="Arial" w:hAnsi="Arial" w:cs="Arial"/>
        </w:rPr>
      </w:pPr>
    </w:p>
    <w:sectPr w:rsidR="00ED1CE1" w:rsidRPr="00ED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hicBT-Demi">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25BC"/>
    <w:multiLevelType w:val="multilevel"/>
    <w:tmpl w:val="C6B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82CA2"/>
    <w:multiLevelType w:val="multilevel"/>
    <w:tmpl w:val="F9A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1"/>
    <w:rsid w:val="00881C21"/>
    <w:rsid w:val="00A6036B"/>
    <w:rsid w:val="00AB5096"/>
    <w:rsid w:val="00ED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F0"/>
  <w15:chartTrackingRefBased/>
  <w15:docId w15:val="{2CB3832E-F914-4AA2-907A-BF8A7A19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1CE1"/>
    <w:pPr>
      <w:spacing w:after="0" w:line="330" w:lineRule="atLeast"/>
      <w:outlineLvl w:val="2"/>
    </w:pPr>
    <w:rPr>
      <w:rFonts w:ascii="NewsGothicBT-Demi" w:eastAsia="Times New Roman" w:hAnsi="NewsGothicBT-Demi" w:cs="Times New Roman"/>
      <w:color w:val="1C20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CE1"/>
    <w:rPr>
      <w:rFonts w:ascii="NewsGothicBT-Demi" w:eastAsia="Times New Roman" w:hAnsi="NewsGothicBT-Demi" w:cs="Times New Roman"/>
      <w:color w:val="1C2022"/>
      <w:sz w:val="27"/>
      <w:szCs w:val="27"/>
    </w:rPr>
  </w:style>
  <w:style w:type="character" w:styleId="Hyperlink">
    <w:name w:val="Hyperlink"/>
    <w:basedOn w:val="DefaultParagraphFont"/>
    <w:uiPriority w:val="99"/>
    <w:unhideWhenUsed/>
    <w:rsid w:val="00ED1CE1"/>
    <w:rPr>
      <w:color w:val="0000FF"/>
      <w:u w:val="single"/>
    </w:rPr>
  </w:style>
  <w:style w:type="paragraph" w:styleId="NormalWeb">
    <w:name w:val="Normal (Web)"/>
    <w:basedOn w:val="Normal"/>
    <w:uiPriority w:val="99"/>
    <w:unhideWhenUsed/>
    <w:rsid w:val="00ED1C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1CE1"/>
    <w:rPr>
      <w:color w:val="808080"/>
      <w:shd w:val="clear" w:color="auto" w:fill="E6E6E6"/>
    </w:rPr>
  </w:style>
  <w:style w:type="character" w:styleId="FollowedHyperlink">
    <w:name w:val="FollowedHyperlink"/>
    <w:basedOn w:val="DefaultParagraphFont"/>
    <w:uiPriority w:val="99"/>
    <w:semiHidden/>
    <w:unhideWhenUsed/>
    <w:rsid w:val="00881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3618">
      <w:bodyDiv w:val="1"/>
      <w:marLeft w:val="0"/>
      <w:marRight w:val="0"/>
      <w:marTop w:val="0"/>
      <w:marBottom w:val="0"/>
      <w:divBdr>
        <w:top w:val="none" w:sz="0" w:space="0" w:color="auto"/>
        <w:left w:val="none" w:sz="0" w:space="0" w:color="auto"/>
        <w:bottom w:val="none" w:sz="0" w:space="0" w:color="auto"/>
        <w:right w:val="none" w:sz="0" w:space="0" w:color="auto"/>
      </w:divBdr>
      <w:divsChild>
        <w:div w:id="1372222367">
          <w:marLeft w:val="0"/>
          <w:marRight w:val="0"/>
          <w:marTop w:val="0"/>
          <w:marBottom w:val="0"/>
          <w:divBdr>
            <w:top w:val="none" w:sz="0" w:space="0" w:color="auto"/>
            <w:left w:val="none" w:sz="0" w:space="0" w:color="auto"/>
            <w:bottom w:val="none" w:sz="0" w:space="0" w:color="auto"/>
            <w:right w:val="none" w:sz="0" w:space="0" w:color="auto"/>
          </w:divBdr>
          <w:divsChild>
            <w:div w:id="1029332437">
              <w:marLeft w:val="0"/>
              <w:marRight w:val="0"/>
              <w:marTop w:val="0"/>
              <w:marBottom w:val="0"/>
              <w:divBdr>
                <w:top w:val="none" w:sz="0" w:space="0" w:color="auto"/>
                <w:left w:val="none" w:sz="0" w:space="0" w:color="auto"/>
                <w:bottom w:val="none" w:sz="0" w:space="0" w:color="auto"/>
                <w:right w:val="none" w:sz="0" w:space="0" w:color="auto"/>
              </w:divBdr>
              <w:divsChild>
                <w:div w:id="5742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6361">
      <w:bodyDiv w:val="1"/>
      <w:marLeft w:val="0"/>
      <w:marRight w:val="0"/>
      <w:marTop w:val="0"/>
      <w:marBottom w:val="0"/>
      <w:divBdr>
        <w:top w:val="none" w:sz="0" w:space="0" w:color="auto"/>
        <w:left w:val="none" w:sz="0" w:space="0" w:color="auto"/>
        <w:bottom w:val="none" w:sz="0" w:space="0" w:color="auto"/>
        <w:right w:val="none" w:sz="0" w:space="0" w:color="auto"/>
      </w:divBdr>
      <w:divsChild>
        <w:div w:id="885415174">
          <w:marLeft w:val="0"/>
          <w:marRight w:val="0"/>
          <w:marTop w:val="0"/>
          <w:marBottom w:val="0"/>
          <w:divBdr>
            <w:top w:val="none" w:sz="0" w:space="0" w:color="auto"/>
            <w:left w:val="none" w:sz="0" w:space="0" w:color="auto"/>
            <w:bottom w:val="none" w:sz="0" w:space="0" w:color="auto"/>
            <w:right w:val="none" w:sz="0" w:space="0" w:color="auto"/>
          </w:divBdr>
          <w:divsChild>
            <w:div w:id="112479572">
              <w:marLeft w:val="0"/>
              <w:marRight w:val="0"/>
              <w:marTop w:val="0"/>
              <w:marBottom w:val="0"/>
              <w:divBdr>
                <w:top w:val="none" w:sz="0" w:space="0" w:color="auto"/>
                <w:left w:val="none" w:sz="0" w:space="0" w:color="auto"/>
                <w:bottom w:val="none" w:sz="0" w:space="0" w:color="auto"/>
                <w:right w:val="none" w:sz="0" w:space="0" w:color="auto"/>
              </w:divBdr>
              <w:divsChild>
                <w:div w:id="119304103">
                  <w:marLeft w:val="0"/>
                  <w:marRight w:val="0"/>
                  <w:marTop w:val="0"/>
                  <w:marBottom w:val="0"/>
                  <w:divBdr>
                    <w:top w:val="none" w:sz="0" w:space="0" w:color="auto"/>
                    <w:left w:val="none" w:sz="0" w:space="0" w:color="auto"/>
                    <w:bottom w:val="none" w:sz="0" w:space="0" w:color="auto"/>
                    <w:right w:val="none" w:sz="0" w:space="0" w:color="auto"/>
                  </w:divBdr>
                  <w:divsChild>
                    <w:div w:id="1203785186">
                      <w:marLeft w:val="0"/>
                      <w:marRight w:val="0"/>
                      <w:marTop w:val="0"/>
                      <w:marBottom w:val="0"/>
                      <w:divBdr>
                        <w:top w:val="none" w:sz="0" w:space="0" w:color="auto"/>
                        <w:left w:val="none" w:sz="0" w:space="0" w:color="auto"/>
                        <w:bottom w:val="none" w:sz="0" w:space="0" w:color="auto"/>
                        <w:right w:val="none" w:sz="0" w:space="0" w:color="auto"/>
                      </w:divBdr>
                      <w:divsChild>
                        <w:div w:id="416633837">
                          <w:marLeft w:val="0"/>
                          <w:marRight w:val="0"/>
                          <w:marTop w:val="0"/>
                          <w:marBottom w:val="0"/>
                          <w:divBdr>
                            <w:top w:val="none" w:sz="0" w:space="0" w:color="auto"/>
                            <w:left w:val="none" w:sz="0" w:space="0" w:color="auto"/>
                            <w:bottom w:val="none" w:sz="0" w:space="0" w:color="auto"/>
                            <w:right w:val="none" w:sz="0" w:space="0" w:color="auto"/>
                          </w:divBdr>
                          <w:divsChild>
                            <w:div w:id="284240236">
                              <w:marLeft w:val="0"/>
                              <w:marRight w:val="0"/>
                              <w:marTop w:val="0"/>
                              <w:marBottom w:val="0"/>
                              <w:divBdr>
                                <w:top w:val="none" w:sz="0" w:space="0" w:color="auto"/>
                                <w:left w:val="none" w:sz="0" w:space="0" w:color="auto"/>
                                <w:bottom w:val="none" w:sz="0" w:space="0" w:color="auto"/>
                                <w:right w:val="none" w:sz="0" w:space="0" w:color="auto"/>
                              </w:divBdr>
                              <w:divsChild>
                                <w:div w:id="10636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1758">
      <w:bodyDiv w:val="1"/>
      <w:marLeft w:val="0"/>
      <w:marRight w:val="0"/>
      <w:marTop w:val="0"/>
      <w:marBottom w:val="0"/>
      <w:divBdr>
        <w:top w:val="none" w:sz="0" w:space="0" w:color="auto"/>
        <w:left w:val="none" w:sz="0" w:space="0" w:color="auto"/>
        <w:bottom w:val="none" w:sz="0" w:space="0" w:color="auto"/>
        <w:right w:val="none" w:sz="0" w:space="0" w:color="auto"/>
      </w:divBdr>
      <w:divsChild>
        <w:div w:id="1373262586">
          <w:marLeft w:val="0"/>
          <w:marRight w:val="0"/>
          <w:marTop w:val="0"/>
          <w:marBottom w:val="0"/>
          <w:divBdr>
            <w:top w:val="none" w:sz="0" w:space="0" w:color="auto"/>
            <w:left w:val="none" w:sz="0" w:space="0" w:color="auto"/>
            <w:bottom w:val="none" w:sz="0" w:space="0" w:color="auto"/>
            <w:right w:val="none" w:sz="0" w:space="0" w:color="auto"/>
          </w:divBdr>
          <w:divsChild>
            <w:div w:id="713820923">
              <w:marLeft w:val="0"/>
              <w:marRight w:val="0"/>
              <w:marTop w:val="0"/>
              <w:marBottom w:val="0"/>
              <w:divBdr>
                <w:top w:val="none" w:sz="0" w:space="0" w:color="auto"/>
                <w:left w:val="none" w:sz="0" w:space="0" w:color="auto"/>
                <w:bottom w:val="none" w:sz="0" w:space="0" w:color="auto"/>
                <w:right w:val="none" w:sz="0" w:space="0" w:color="auto"/>
              </w:divBdr>
              <w:divsChild>
                <w:div w:id="989865507">
                  <w:marLeft w:val="0"/>
                  <w:marRight w:val="0"/>
                  <w:marTop w:val="0"/>
                  <w:marBottom w:val="0"/>
                  <w:divBdr>
                    <w:top w:val="none" w:sz="0" w:space="0" w:color="auto"/>
                    <w:left w:val="none" w:sz="0" w:space="0" w:color="auto"/>
                    <w:bottom w:val="none" w:sz="0" w:space="0" w:color="auto"/>
                    <w:right w:val="none" w:sz="0" w:space="0" w:color="auto"/>
                  </w:divBdr>
                  <w:divsChild>
                    <w:div w:id="418597364">
                      <w:marLeft w:val="0"/>
                      <w:marRight w:val="0"/>
                      <w:marTop w:val="0"/>
                      <w:marBottom w:val="0"/>
                      <w:divBdr>
                        <w:top w:val="none" w:sz="0" w:space="0" w:color="auto"/>
                        <w:left w:val="none" w:sz="0" w:space="0" w:color="auto"/>
                        <w:bottom w:val="none" w:sz="0" w:space="0" w:color="auto"/>
                        <w:right w:val="none" w:sz="0" w:space="0" w:color="auto"/>
                      </w:divBdr>
                      <w:divsChild>
                        <w:div w:id="1784377186">
                          <w:marLeft w:val="0"/>
                          <w:marRight w:val="0"/>
                          <w:marTop w:val="0"/>
                          <w:marBottom w:val="0"/>
                          <w:divBdr>
                            <w:top w:val="none" w:sz="0" w:space="0" w:color="auto"/>
                            <w:left w:val="none" w:sz="0" w:space="0" w:color="auto"/>
                            <w:bottom w:val="none" w:sz="0" w:space="0" w:color="auto"/>
                            <w:right w:val="none" w:sz="0" w:space="0" w:color="auto"/>
                          </w:divBdr>
                          <w:divsChild>
                            <w:div w:id="181432931">
                              <w:marLeft w:val="0"/>
                              <w:marRight w:val="0"/>
                              <w:marTop w:val="0"/>
                              <w:marBottom w:val="0"/>
                              <w:divBdr>
                                <w:top w:val="none" w:sz="0" w:space="0" w:color="auto"/>
                                <w:left w:val="none" w:sz="0" w:space="0" w:color="auto"/>
                                <w:bottom w:val="none" w:sz="0" w:space="0" w:color="auto"/>
                                <w:right w:val="none" w:sz="0" w:space="0" w:color="auto"/>
                              </w:divBdr>
                              <w:divsChild>
                                <w:div w:id="3518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ward2opportunity-vct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ward2opportunity-vctp.org/career-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MFeducation@syr.edu" TargetMode="External"/><Relationship Id="rId11" Type="http://schemas.openxmlformats.org/officeDocument/2006/relationships/hyperlink" Target="http://onward2opportunity-vctp.org/o2o-vctp-locations/" TargetMode="External"/><Relationship Id="rId5" Type="http://schemas.openxmlformats.org/officeDocument/2006/relationships/hyperlink" Target="https://ivmf.syracuse.edu/veteran-and-family-resources/career-training/onward-to-opportunity-vctp/" TargetMode="External"/><Relationship Id="rId10" Type="http://schemas.openxmlformats.org/officeDocument/2006/relationships/hyperlink" Target="http://onward2opportunity-vctp.org/veteran-career-training-questions/" TargetMode="External"/><Relationship Id="rId4" Type="http://schemas.openxmlformats.org/officeDocument/2006/relationships/webSettings" Target="webSettings.xml"/><Relationship Id="rId9" Type="http://schemas.openxmlformats.org/officeDocument/2006/relationships/hyperlink" Target="http://onward2opportunity-vctp.org/course-off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Mehring, Jeremy</dc:creator>
  <cp:keywords/>
  <dc:description/>
  <cp:lastModifiedBy>Mehring, Jeremy</cp:lastModifiedBy>
  <cp:revision>2</cp:revision>
  <dcterms:created xsi:type="dcterms:W3CDTF">2017-09-01T15:31:00Z</dcterms:created>
  <dcterms:modified xsi:type="dcterms:W3CDTF">2017-09-07T14:30:00Z</dcterms:modified>
</cp:coreProperties>
</file>